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93" w:rsidRDefault="003F5E93" w:rsidP="003F5E93">
      <w:pPr>
        <w:jc w:val="center"/>
        <w:rPr>
          <w:b/>
        </w:rPr>
      </w:pPr>
      <w:r>
        <w:rPr>
          <w:b/>
        </w:rPr>
        <w:t>Registration Form – Friends of MPOC</w:t>
      </w:r>
    </w:p>
    <w:p w:rsidR="003F5B25" w:rsidRPr="003F5B25" w:rsidRDefault="003F5B25" w:rsidP="003F5B25">
      <w:pPr>
        <w:rPr>
          <w:b/>
        </w:rPr>
      </w:pPr>
      <w:r>
        <w:rPr>
          <w:b/>
        </w:rPr>
        <w:t>Please Print Clearly!</w:t>
      </w:r>
    </w:p>
    <w:tbl>
      <w:tblPr>
        <w:tblStyle w:val="TableGrid"/>
        <w:tblW w:w="5000" w:type="pct"/>
        <w:tblLook w:val="04A0" w:firstRow="1" w:lastRow="0" w:firstColumn="1" w:lastColumn="0" w:noHBand="0" w:noVBand="1"/>
      </w:tblPr>
      <w:tblGrid>
        <w:gridCol w:w="3672"/>
        <w:gridCol w:w="3673"/>
        <w:gridCol w:w="3671"/>
      </w:tblGrid>
      <w:tr w:rsidR="003F5B25" w:rsidTr="003F5B25">
        <w:trPr>
          <w:trHeight w:val="620"/>
        </w:trPr>
        <w:tc>
          <w:tcPr>
            <w:tcW w:w="1667" w:type="pct"/>
          </w:tcPr>
          <w:p w:rsidR="003F5B25" w:rsidRDefault="003F5B25" w:rsidP="00F205F3">
            <w:pPr>
              <w:rPr>
                <w:sz w:val="24"/>
                <w:szCs w:val="24"/>
              </w:rPr>
            </w:pPr>
            <w:r>
              <w:rPr>
                <w:sz w:val="24"/>
                <w:szCs w:val="24"/>
              </w:rPr>
              <w:t>First</w:t>
            </w:r>
          </w:p>
        </w:tc>
        <w:tc>
          <w:tcPr>
            <w:tcW w:w="1667" w:type="pct"/>
          </w:tcPr>
          <w:p w:rsidR="003F5B25" w:rsidRDefault="003F5B25" w:rsidP="00F205F3">
            <w:pPr>
              <w:rPr>
                <w:sz w:val="24"/>
                <w:szCs w:val="24"/>
              </w:rPr>
            </w:pPr>
            <w:r>
              <w:rPr>
                <w:sz w:val="24"/>
                <w:szCs w:val="24"/>
              </w:rPr>
              <w:t>Middle</w:t>
            </w:r>
          </w:p>
        </w:tc>
        <w:tc>
          <w:tcPr>
            <w:tcW w:w="1667" w:type="pct"/>
          </w:tcPr>
          <w:p w:rsidR="003F5B25" w:rsidRDefault="003F5B25" w:rsidP="00F205F3">
            <w:pPr>
              <w:rPr>
                <w:sz w:val="24"/>
                <w:szCs w:val="24"/>
              </w:rPr>
            </w:pPr>
            <w:r>
              <w:rPr>
                <w:sz w:val="24"/>
                <w:szCs w:val="24"/>
              </w:rPr>
              <w:t>Last</w:t>
            </w:r>
          </w:p>
        </w:tc>
      </w:tr>
      <w:tr w:rsidR="003F5B25" w:rsidTr="003F5B25">
        <w:trPr>
          <w:trHeight w:val="530"/>
        </w:trPr>
        <w:tc>
          <w:tcPr>
            <w:tcW w:w="5000" w:type="pct"/>
            <w:gridSpan w:val="3"/>
          </w:tcPr>
          <w:p w:rsidR="003F5B25" w:rsidRDefault="003F5B25" w:rsidP="00F205F3">
            <w:pPr>
              <w:rPr>
                <w:sz w:val="24"/>
                <w:szCs w:val="24"/>
              </w:rPr>
            </w:pPr>
            <w:r>
              <w:rPr>
                <w:sz w:val="24"/>
                <w:szCs w:val="24"/>
              </w:rPr>
              <w:t>Address</w:t>
            </w:r>
          </w:p>
        </w:tc>
      </w:tr>
      <w:tr w:rsidR="003F5B25" w:rsidTr="003F5B25">
        <w:trPr>
          <w:trHeight w:val="530"/>
        </w:trPr>
        <w:tc>
          <w:tcPr>
            <w:tcW w:w="1667" w:type="pct"/>
          </w:tcPr>
          <w:p w:rsidR="003F5B25" w:rsidRDefault="003F5B25" w:rsidP="00F205F3">
            <w:pPr>
              <w:rPr>
                <w:sz w:val="24"/>
                <w:szCs w:val="24"/>
              </w:rPr>
            </w:pPr>
            <w:r>
              <w:rPr>
                <w:sz w:val="24"/>
                <w:szCs w:val="24"/>
              </w:rPr>
              <w:t>City</w:t>
            </w:r>
          </w:p>
        </w:tc>
        <w:tc>
          <w:tcPr>
            <w:tcW w:w="1667" w:type="pct"/>
          </w:tcPr>
          <w:p w:rsidR="003F5B25" w:rsidRDefault="003F5B25" w:rsidP="00F205F3">
            <w:pPr>
              <w:rPr>
                <w:sz w:val="24"/>
                <w:szCs w:val="24"/>
              </w:rPr>
            </w:pPr>
            <w:r>
              <w:rPr>
                <w:sz w:val="24"/>
                <w:szCs w:val="24"/>
              </w:rPr>
              <w:t>State</w:t>
            </w:r>
          </w:p>
        </w:tc>
        <w:tc>
          <w:tcPr>
            <w:tcW w:w="1667" w:type="pct"/>
          </w:tcPr>
          <w:p w:rsidR="003F5B25" w:rsidRDefault="003F5B25" w:rsidP="00F205F3">
            <w:pPr>
              <w:rPr>
                <w:sz w:val="24"/>
                <w:szCs w:val="24"/>
              </w:rPr>
            </w:pPr>
            <w:r>
              <w:rPr>
                <w:sz w:val="24"/>
                <w:szCs w:val="24"/>
              </w:rPr>
              <w:t>ZIP Code</w:t>
            </w:r>
          </w:p>
        </w:tc>
      </w:tr>
      <w:tr w:rsidR="003F5B25" w:rsidTr="003F5B25">
        <w:trPr>
          <w:trHeight w:val="530"/>
        </w:trPr>
        <w:tc>
          <w:tcPr>
            <w:tcW w:w="5000" w:type="pct"/>
            <w:gridSpan w:val="3"/>
          </w:tcPr>
          <w:p w:rsidR="003F5B25" w:rsidRDefault="003F5B25" w:rsidP="00F205F3">
            <w:pPr>
              <w:rPr>
                <w:sz w:val="24"/>
                <w:szCs w:val="24"/>
              </w:rPr>
            </w:pPr>
            <w:r>
              <w:rPr>
                <w:sz w:val="24"/>
                <w:szCs w:val="24"/>
              </w:rPr>
              <w:t>Your Email Address</w:t>
            </w:r>
          </w:p>
        </w:tc>
      </w:tr>
    </w:tbl>
    <w:p w:rsidR="003F5B25" w:rsidRDefault="003F5B25" w:rsidP="003F5B25">
      <w:pPr>
        <w:rPr>
          <w:sz w:val="24"/>
          <w:szCs w:val="24"/>
        </w:rPr>
      </w:pPr>
      <w:r>
        <w:rPr>
          <w:sz w:val="24"/>
          <w:szCs w:val="24"/>
        </w:rPr>
        <w:t>Are you under the age of 18? [   ] Yes, a guardian or parent must fill out and sign the Minor Release! [   ] No</w:t>
      </w:r>
    </w:p>
    <w:p w:rsidR="003F5B25" w:rsidRDefault="003F5B25" w:rsidP="003F5B25">
      <w:pPr>
        <w:rPr>
          <w:sz w:val="24"/>
          <w:szCs w:val="24"/>
        </w:rPr>
      </w:pPr>
      <w:r>
        <w:rPr>
          <w:sz w:val="24"/>
          <w:szCs w:val="24"/>
        </w:rPr>
        <w:t>Are you a vendor, or member of the event staff? [   ] Yes [   ] No</w:t>
      </w:r>
    </w:p>
    <w:p w:rsidR="003F5B25" w:rsidRDefault="003F5B25" w:rsidP="003F5B25">
      <w:pPr>
        <w:rPr>
          <w:sz w:val="24"/>
          <w:szCs w:val="24"/>
        </w:rPr>
      </w:pPr>
      <w:r>
        <w:rPr>
          <w:sz w:val="24"/>
          <w:szCs w:val="24"/>
        </w:rPr>
        <w:t>Please list any medical conditions that we must know about: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5B25" w:rsidRPr="003F5E93" w:rsidRDefault="003F5B25" w:rsidP="003F5B25">
      <w:pPr>
        <w:jc w:val="center"/>
        <w:rPr>
          <w:b/>
          <w:sz w:val="24"/>
          <w:szCs w:val="24"/>
        </w:rPr>
      </w:pPr>
      <w:r w:rsidRPr="003F5E93">
        <w:rPr>
          <w:b/>
          <w:sz w:val="24"/>
          <w:szCs w:val="24"/>
        </w:rPr>
        <w:t>===================================T-Shirt Purchase Form================================</w:t>
      </w:r>
    </w:p>
    <w:p w:rsidR="003F5B25" w:rsidRDefault="003F5B25" w:rsidP="003F5B25">
      <w:pPr>
        <w:jc w:val="center"/>
        <w:rPr>
          <w:sz w:val="24"/>
          <w:szCs w:val="24"/>
        </w:rPr>
      </w:pPr>
      <w:r>
        <w:rPr>
          <w:sz w:val="24"/>
          <w:szCs w:val="24"/>
        </w:rPr>
        <w:t>If you have not already purchased your shirt please fill out this portion of the form. Shirts cost $15 each!</w:t>
      </w:r>
    </w:p>
    <w:tbl>
      <w:tblPr>
        <w:tblStyle w:val="TableGrid"/>
        <w:tblW w:w="0" w:type="auto"/>
        <w:tblLook w:val="04A0" w:firstRow="1" w:lastRow="0" w:firstColumn="1" w:lastColumn="0" w:noHBand="0" w:noVBand="1"/>
      </w:tblPr>
      <w:tblGrid>
        <w:gridCol w:w="2203"/>
        <w:gridCol w:w="2203"/>
        <w:gridCol w:w="2203"/>
        <w:gridCol w:w="2203"/>
        <w:gridCol w:w="2204"/>
      </w:tblGrid>
      <w:tr w:rsidR="003F5B25" w:rsidTr="003F5B25">
        <w:tc>
          <w:tcPr>
            <w:tcW w:w="2203" w:type="dxa"/>
          </w:tcPr>
          <w:p w:rsidR="003F5B25" w:rsidRDefault="003F5B25" w:rsidP="003F5B25">
            <w:pPr>
              <w:jc w:val="center"/>
              <w:rPr>
                <w:sz w:val="24"/>
                <w:szCs w:val="24"/>
              </w:rPr>
            </w:pPr>
            <w:r>
              <w:rPr>
                <w:sz w:val="24"/>
                <w:szCs w:val="24"/>
              </w:rPr>
              <w:t>Small</w:t>
            </w:r>
          </w:p>
        </w:tc>
        <w:tc>
          <w:tcPr>
            <w:tcW w:w="2203" w:type="dxa"/>
          </w:tcPr>
          <w:p w:rsidR="003F5B25" w:rsidRDefault="003F5B25" w:rsidP="003F5B25">
            <w:pPr>
              <w:jc w:val="center"/>
              <w:rPr>
                <w:sz w:val="24"/>
                <w:szCs w:val="24"/>
              </w:rPr>
            </w:pPr>
            <w:r>
              <w:rPr>
                <w:sz w:val="24"/>
                <w:szCs w:val="24"/>
              </w:rPr>
              <w:t>Medium</w:t>
            </w:r>
          </w:p>
        </w:tc>
        <w:tc>
          <w:tcPr>
            <w:tcW w:w="2203" w:type="dxa"/>
          </w:tcPr>
          <w:p w:rsidR="003F5B25" w:rsidRDefault="003F5B25" w:rsidP="003F5B25">
            <w:pPr>
              <w:jc w:val="center"/>
              <w:rPr>
                <w:sz w:val="24"/>
                <w:szCs w:val="24"/>
              </w:rPr>
            </w:pPr>
            <w:r>
              <w:rPr>
                <w:sz w:val="24"/>
                <w:szCs w:val="24"/>
              </w:rPr>
              <w:t>Large</w:t>
            </w:r>
          </w:p>
        </w:tc>
        <w:tc>
          <w:tcPr>
            <w:tcW w:w="2203" w:type="dxa"/>
          </w:tcPr>
          <w:p w:rsidR="003F5B25" w:rsidRDefault="003F5E93" w:rsidP="003F5B25">
            <w:pPr>
              <w:jc w:val="center"/>
              <w:rPr>
                <w:sz w:val="24"/>
                <w:szCs w:val="24"/>
              </w:rPr>
            </w:pPr>
            <w:r>
              <w:rPr>
                <w:sz w:val="24"/>
                <w:szCs w:val="24"/>
              </w:rPr>
              <w:t>X-Large</w:t>
            </w:r>
          </w:p>
        </w:tc>
        <w:tc>
          <w:tcPr>
            <w:tcW w:w="2204" w:type="dxa"/>
          </w:tcPr>
          <w:p w:rsidR="003F5B25" w:rsidRDefault="003F5E93" w:rsidP="003F5B25">
            <w:pPr>
              <w:jc w:val="center"/>
              <w:rPr>
                <w:sz w:val="24"/>
                <w:szCs w:val="24"/>
              </w:rPr>
            </w:pPr>
            <w:r>
              <w:rPr>
                <w:sz w:val="24"/>
                <w:szCs w:val="24"/>
              </w:rPr>
              <w:t>2XL</w:t>
            </w:r>
          </w:p>
        </w:tc>
      </w:tr>
      <w:tr w:rsidR="003F5B25" w:rsidTr="003F5B25">
        <w:tc>
          <w:tcPr>
            <w:tcW w:w="2203" w:type="dxa"/>
          </w:tcPr>
          <w:p w:rsidR="003F5B25" w:rsidRDefault="003F5B25" w:rsidP="003F5B25">
            <w:pPr>
              <w:jc w:val="center"/>
              <w:rPr>
                <w:sz w:val="24"/>
                <w:szCs w:val="24"/>
              </w:rPr>
            </w:pPr>
          </w:p>
        </w:tc>
        <w:tc>
          <w:tcPr>
            <w:tcW w:w="2203" w:type="dxa"/>
          </w:tcPr>
          <w:p w:rsidR="003F5B25" w:rsidRDefault="003F5B25" w:rsidP="003F5B25">
            <w:pPr>
              <w:jc w:val="center"/>
              <w:rPr>
                <w:sz w:val="24"/>
                <w:szCs w:val="24"/>
              </w:rPr>
            </w:pPr>
          </w:p>
        </w:tc>
        <w:tc>
          <w:tcPr>
            <w:tcW w:w="2203" w:type="dxa"/>
          </w:tcPr>
          <w:p w:rsidR="003F5B25" w:rsidRDefault="003F5B25" w:rsidP="003F5B25">
            <w:pPr>
              <w:jc w:val="center"/>
              <w:rPr>
                <w:sz w:val="24"/>
                <w:szCs w:val="24"/>
              </w:rPr>
            </w:pPr>
          </w:p>
        </w:tc>
        <w:tc>
          <w:tcPr>
            <w:tcW w:w="2203" w:type="dxa"/>
          </w:tcPr>
          <w:p w:rsidR="003F5B25" w:rsidRDefault="003F5B25" w:rsidP="003F5B25">
            <w:pPr>
              <w:jc w:val="center"/>
              <w:rPr>
                <w:sz w:val="24"/>
                <w:szCs w:val="24"/>
              </w:rPr>
            </w:pPr>
          </w:p>
        </w:tc>
        <w:tc>
          <w:tcPr>
            <w:tcW w:w="2204" w:type="dxa"/>
          </w:tcPr>
          <w:p w:rsidR="003F5B25" w:rsidRDefault="003F5B25" w:rsidP="003F5B25">
            <w:pPr>
              <w:jc w:val="center"/>
              <w:rPr>
                <w:sz w:val="24"/>
                <w:szCs w:val="24"/>
              </w:rPr>
            </w:pPr>
          </w:p>
        </w:tc>
      </w:tr>
    </w:tbl>
    <w:p w:rsidR="003F5B25" w:rsidRDefault="003F5B25" w:rsidP="003F5B25">
      <w:pPr>
        <w:pBdr>
          <w:bottom w:val="single" w:sz="12" w:space="1" w:color="auto"/>
        </w:pBdr>
        <w:rPr>
          <w:sz w:val="24"/>
          <w:szCs w:val="24"/>
        </w:rPr>
      </w:pPr>
    </w:p>
    <w:p w:rsidR="003F5E93" w:rsidRPr="003F5E93" w:rsidRDefault="003F5E93" w:rsidP="003F5E93">
      <w:pPr>
        <w:pStyle w:val="Title"/>
        <w:rPr>
          <w:rFonts w:asciiTheme="minorHAnsi" w:hAnsiTheme="minorHAnsi" w:cstheme="minorHAnsi"/>
        </w:rPr>
      </w:pPr>
      <w:r w:rsidRPr="003F5E93">
        <w:rPr>
          <w:rFonts w:asciiTheme="minorHAnsi" w:hAnsiTheme="minorHAnsi" w:cstheme="minorHAnsi"/>
        </w:rPr>
        <w:t>Release and Indemnity</w:t>
      </w:r>
    </w:p>
    <w:p w:rsidR="003F5E93" w:rsidRPr="003F5E93" w:rsidRDefault="003F5E93" w:rsidP="003F5E93">
      <w:pPr>
        <w:widowControl w:val="0"/>
        <w:jc w:val="both"/>
        <w:rPr>
          <w:rFonts w:cstheme="minorHAnsi"/>
        </w:rPr>
      </w:pPr>
      <w:r w:rsidRPr="003F5E93">
        <w:rPr>
          <w:rFonts w:cstheme="minorHAnsi"/>
        </w:rPr>
        <w:t xml:space="preserve">TO:    </w:t>
      </w:r>
      <w:proofErr w:type="spellStart"/>
      <w:r w:rsidRPr="003F5E93">
        <w:rPr>
          <w:rFonts w:cstheme="minorHAnsi"/>
        </w:rPr>
        <w:t>Magickal</w:t>
      </w:r>
      <w:proofErr w:type="spellEnd"/>
      <w:r w:rsidRPr="003F5E93">
        <w:rPr>
          <w:rFonts w:cstheme="minorHAnsi"/>
        </w:rPr>
        <w:t xml:space="preserve"> Paths of Chattanooga (the "Sponsor")</w:t>
      </w:r>
    </w:p>
    <w:p w:rsidR="003F5E93" w:rsidRPr="003F5E93" w:rsidRDefault="003F5E93" w:rsidP="003F5E93">
      <w:pPr>
        <w:widowControl w:val="0"/>
        <w:jc w:val="both"/>
        <w:rPr>
          <w:rFonts w:cstheme="minorHAnsi"/>
        </w:rPr>
      </w:pPr>
      <w:r w:rsidRPr="003F5E93">
        <w:rPr>
          <w:rFonts w:cstheme="minorHAnsi"/>
        </w:rPr>
        <w:t xml:space="preserve">IN CONSIDERATION OF being permitted to participate in </w:t>
      </w:r>
      <w:r>
        <w:rPr>
          <w:rFonts w:cstheme="minorHAnsi"/>
        </w:rPr>
        <w:t>Ancestral Weekend</w:t>
      </w:r>
      <w:r w:rsidRPr="003F5E93">
        <w:rPr>
          <w:rFonts w:cstheme="minorHAnsi"/>
        </w:rPr>
        <w:t xml:space="preserve"> (“Event”), the undersigned, on behalf of myself, my heirs, executors, admi</w:t>
      </w:r>
      <w:r>
        <w:rPr>
          <w:rFonts w:cstheme="minorHAnsi"/>
        </w:rPr>
        <w:t>nistrators and assigns, hereby:</w:t>
      </w:r>
    </w:p>
    <w:p w:rsidR="003F5E93" w:rsidRPr="003F5E93" w:rsidRDefault="003F5E93" w:rsidP="003F5E9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jc w:val="both"/>
        <w:rPr>
          <w:rFonts w:cstheme="minorHAnsi"/>
        </w:rPr>
      </w:pPr>
      <w:r w:rsidRPr="003F5E93">
        <w:rPr>
          <w:rFonts w:cstheme="minorHAnsi"/>
        </w:rPr>
        <w:t>1.</w:t>
      </w:r>
      <w:r w:rsidRPr="003F5E93">
        <w:rPr>
          <w:rFonts w:cstheme="minorHAnsi"/>
        </w:rPr>
        <w:tab/>
      </w:r>
      <w:proofErr w:type="gramStart"/>
      <w:r w:rsidRPr="003F5E93">
        <w:rPr>
          <w:rFonts w:cstheme="minorHAnsi"/>
        </w:rPr>
        <w:t>Acknowledges</w:t>
      </w:r>
      <w:proofErr w:type="gramEnd"/>
      <w:r w:rsidRPr="003F5E93">
        <w:rPr>
          <w:rFonts w:cstheme="minorHAnsi"/>
        </w:rPr>
        <w:t xml:space="preserve"> that the undersigned's participation in the Event may include activities that may be hazardous to the undersigned and assumes the risk of injury or harm asso</w:t>
      </w:r>
      <w:r>
        <w:rPr>
          <w:rFonts w:cstheme="minorHAnsi"/>
        </w:rPr>
        <w:t>ciated with such participation.</w:t>
      </w:r>
    </w:p>
    <w:p w:rsidR="003F5E93" w:rsidRPr="003F5E93" w:rsidRDefault="003F5E93" w:rsidP="003F5E9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jc w:val="both"/>
        <w:rPr>
          <w:rFonts w:cstheme="minorHAnsi"/>
        </w:rPr>
      </w:pPr>
      <w:r w:rsidRPr="003F5E93">
        <w:rPr>
          <w:rFonts w:cstheme="minorHAnsi"/>
        </w:rPr>
        <w:t>2.</w:t>
      </w:r>
      <w:r w:rsidRPr="003F5E93">
        <w:rPr>
          <w:rFonts w:cstheme="minorHAnsi"/>
        </w:rPr>
        <w:tab/>
        <w:t>Releases and forever discharges the Sponsor and its employees, officers, directors, shareholders, affiliates, agents, representatives, successors and assigns (collectively the "</w:t>
      </w:r>
      <w:proofErr w:type="spellStart"/>
      <w:r w:rsidRPr="003F5E93">
        <w:rPr>
          <w:rFonts w:cstheme="minorHAnsi"/>
        </w:rPr>
        <w:t>Releasees</w:t>
      </w:r>
      <w:proofErr w:type="spellEnd"/>
      <w:r w:rsidRPr="003F5E93">
        <w:rPr>
          <w:rFonts w:cstheme="minorHAnsi"/>
        </w:rPr>
        <w:t>") of and from all liability, claims, demands, damages, costs, expenses, actions and causes of action (collectively the "Claims") in respect of death, injury, loss or damage to myself or property howsoever caused, arising or to arise by reason of or during my participation in the Event, whether prior to, during or subsequent to my attendance and notwithstanding that any Claim may have been contributed to or occasioned by the negl</w:t>
      </w:r>
      <w:r>
        <w:rPr>
          <w:rFonts w:cstheme="minorHAnsi"/>
        </w:rPr>
        <w:t xml:space="preserve">igence of any of the </w:t>
      </w:r>
      <w:proofErr w:type="spellStart"/>
      <w:r>
        <w:rPr>
          <w:rFonts w:cstheme="minorHAnsi"/>
        </w:rPr>
        <w:t>Releasees</w:t>
      </w:r>
      <w:proofErr w:type="spellEnd"/>
      <w:r>
        <w:rPr>
          <w:rFonts w:cstheme="minorHAnsi"/>
        </w:rPr>
        <w:t>.</w:t>
      </w:r>
    </w:p>
    <w:p w:rsidR="003F5E93" w:rsidRPr="003F5E93" w:rsidRDefault="003F5E93" w:rsidP="003F5E9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jc w:val="both"/>
        <w:rPr>
          <w:rFonts w:cstheme="minorHAnsi"/>
        </w:rPr>
      </w:pPr>
      <w:r w:rsidRPr="003F5E93">
        <w:rPr>
          <w:rFonts w:cstheme="minorHAnsi"/>
        </w:rPr>
        <w:t>3.</w:t>
      </w:r>
      <w:r w:rsidRPr="003F5E93">
        <w:rPr>
          <w:rFonts w:cstheme="minorHAnsi"/>
        </w:rPr>
        <w:tab/>
        <w:t xml:space="preserve">Indemnifies and holds harmless the </w:t>
      </w:r>
      <w:proofErr w:type="spellStart"/>
      <w:r w:rsidRPr="003F5E93">
        <w:rPr>
          <w:rFonts w:cstheme="minorHAnsi"/>
        </w:rPr>
        <w:t>Releasees</w:t>
      </w:r>
      <w:proofErr w:type="spellEnd"/>
      <w:r w:rsidRPr="003F5E93">
        <w:rPr>
          <w:rFonts w:cstheme="minorHAnsi"/>
        </w:rPr>
        <w:t xml:space="preserve"> from and against any and all liability incurred by any or all of them arising as a result of or in any way connected to</w:t>
      </w:r>
      <w:r>
        <w:rPr>
          <w:rFonts w:cstheme="minorHAnsi"/>
        </w:rPr>
        <w:t xml:space="preserve"> my participation in the Event.</w:t>
      </w:r>
    </w:p>
    <w:p w:rsidR="003F5E93" w:rsidRDefault="003F5E93" w:rsidP="003F5E93">
      <w:pPr>
        <w:pStyle w:val="BodyText2"/>
        <w:rPr>
          <w:rFonts w:asciiTheme="minorHAnsi" w:hAnsiTheme="minorHAnsi" w:cstheme="minorHAnsi"/>
        </w:rPr>
      </w:pPr>
      <w:r w:rsidRPr="003F5E93">
        <w:rPr>
          <w:rFonts w:asciiTheme="minorHAnsi" w:hAnsiTheme="minorHAnsi" w:cstheme="minorHAnsi"/>
        </w:rPr>
        <w:t>4.</w:t>
      </w:r>
      <w:r w:rsidRPr="003F5E93">
        <w:rPr>
          <w:rFonts w:asciiTheme="minorHAnsi" w:hAnsiTheme="minorHAnsi" w:cstheme="minorHAnsi"/>
        </w:rPr>
        <w:tab/>
        <w:t>Understands and acknowledges that the Sponsor does not carry or maintain health, medical or disability insurance coverage for the undersigned and therefore agrees to assume responsibility for such insuran</w:t>
      </w:r>
      <w:r>
        <w:rPr>
          <w:rFonts w:asciiTheme="minorHAnsi" w:hAnsiTheme="minorHAnsi" w:cstheme="minorHAnsi"/>
        </w:rPr>
        <w:t>ce coverage on the undersigned.</w:t>
      </w:r>
    </w:p>
    <w:p w:rsidR="003F5E93" w:rsidRPr="003F5E93" w:rsidRDefault="003F5E93" w:rsidP="003F5E93">
      <w:pPr>
        <w:pStyle w:val="BodyText2"/>
        <w:rPr>
          <w:rFonts w:asciiTheme="minorHAnsi" w:hAnsiTheme="minorHAnsi" w:cstheme="minorHAnsi"/>
        </w:rPr>
      </w:pPr>
    </w:p>
    <w:p w:rsidR="003F5E93" w:rsidRPr="003F5E93" w:rsidRDefault="003F5E93" w:rsidP="003F5E9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jc w:val="both"/>
        <w:rPr>
          <w:rFonts w:cstheme="minorHAnsi"/>
        </w:rPr>
      </w:pPr>
      <w:r w:rsidRPr="003F5E93">
        <w:rPr>
          <w:rFonts w:cstheme="minorHAnsi"/>
        </w:rPr>
        <w:t>5.</w:t>
      </w:r>
      <w:r w:rsidRPr="003F5E93">
        <w:rPr>
          <w:rFonts w:cstheme="minorHAnsi"/>
        </w:rPr>
        <w:tab/>
        <w:t>Agrees that in the event that any provision of this Release and Indemnity is held to be invalid or unenforceable by any court of competent jurisdiction, the invalidity or unenforceability of such provision will not affect the remaining provisions of this Release and Indemnity, which sh</w:t>
      </w:r>
      <w:r>
        <w:rPr>
          <w:rFonts w:cstheme="minorHAnsi"/>
        </w:rPr>
        <w:t>all continue to be enforceable.</w:t>
      </w:r>
    </w:p>
    <w:p w:rsidR="003F5E93" w:rsidRPr="003F5E93" w:rsidRDefault="003F5E93" w:rsidP="003F5E93">
      <w:pPr>
        <w:widowControl w:val="0"/>
        <w:jc w:val="both"/>
        <w:rPr>
          <w:rFonts w:cstheme="minorHAnsi"/>
        </w:rPr>
      </w:pPr>
      <w:r w:rsidRPr="003F5E93">
        <w:rPr>
          <w:rFonts w:cstheme="minorHAnsi"/>
        </w:rPr>
        <w:t>I HEREBY ACKNOWLEDGE READING, UNDERSTANDING AND AGREEING WITH THE FOREGOING.</w:t>
      </w:r>
    </w:p>
    <w:p w:rsidR="003F5E93" w:rsidRPr="003F5E93" w:rsidRDefault="003F5E93" w:rsidP="003F5E93">
      <w:pPr>
        <w:widowControl w:val="0"/>
        <w:jc w:val="both"/>
        <w:rPr>
          <w:rFonts w:cstheme="minorHAnsi"/>
        </w:rPr>
      </w:pPr>
      <w:r>
        <w:rPr>
          <w:rFonts w:cstheme="minorHAnsi"/>
        </w:rPr>
        <w:t>_________________________________</w:t>
      </w:r>
      <w:r w:rsidR="00BA027D">
        <w:rPr>
          <w:rFonts w:cstheme="minorHAnsi"/>
        </w:rPr>
        <w:t>______</w:t>
      </w:r>
      <w:r>
        <w:rPr>
          <w:rFonts w:cstheme="minorHAnsi"/>
        </w:rPr>
        <w:tab/>
        <w:t xml:space="preserve">                               </w:t>
      </w:r>
      <w:r w:rsidRPr="003F5E93">
        <w:rPr>
          <w:rFonts w:cstheme="minorHAnsi"/>
        </w:rPr>
        <w:t>_________________</w:t>
      </w:r>
      <w:r>
        <w:rPr>
          <w:rFonts w:cstheme="minorHAnsi"/>
        </w:rPr>
        <w:t>_________________________</w:t>
      </w:r>
    </w:p>
    <w:p w:rsidR="003F5E93" w:rsidRPr="003F5E93" w:rsidRDefault="003F5E93" w:rsidP="003F5E93">
      <w:pPr>
        <w:widowControl w:val="0"/>
        <w:jc w:val="both"/>
        <w:rPr>
          <w:rFonts w:cstheme="minorHAnsi"/>
        </w:rPr>
      </w:pPr>
      <w:r w:rsidRPr="003F5E93">
        <w:rPr>
          <w:rFonts w:cstheme="minorHAnsi"/>
        </w:rPr>
        <w:t>Witness Signature</w:t>
      </w:r>
      <w:r>
        <w:rPr>
          <w:rFonts w:cstheme="minorHAnsi"/>
        </w:rPr>
        <w:t xml:space="preserve"> and Date</w:t>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3F5E93">
        <w:rPr>
          <w:rFonts w:cstheme="minorHAnsi"/>
        </w:rPr>
        <w:t>Signature of Participant</w:t>
      </w:r>
      <w:r>
        <w:rPr>
          <w:rFonts w:cstheme="minorHAnsi"/>
        </w:rPr>
        <w:t xml:space="preserve"> and Date</w:t>
      </w:r>
    </w:p>
    <w:p w:rsidR="003F5E93" w:rsidRDefault="003F5E93" w:rsidP="003F5E93">
      <w:pPr>
        <w:widowControl w:val="0"/>
        <w:tabs>
          <w:tab w:val="left" w:pos="5760"/>
        </w:tabs>
        <w:spacing w:line="480" w:lineRule="atLeast"/>
        <w:ind w:right="-576"/>
        <w:jc w:val="both"/>
        <w:rPr>
          <w:rFonts w:cstheme="minorHAnsi"/>
        </w:rPr>
      </w:pPr>
      <w:r w:rsidRPr="003F5E93">
        <w:rPr>
          <w:rFonts w:cstheme="minorHAnsi"/>
        </w:rPr>
        <w:tab/>
        <w:t>Print Name: ______________</w:t>
      </w:r>
      <w:r>
        <w:rPr>
          <w:rFonts w:cstheme="minorHAnsi"/>
        </w:rPr>
        <w:t>___________________</w:t>
      </w:r>
    </w:p>
    <w:p w:rsidR="003F5E93" w:rsidRPr="003F5E93" w:rsidRDefault="003F5E93" w:rsidP="003F5E93">
      <w:pPr>
        <w:jc w:val="center"/>
        <w:rPr>
          <w:b/>
        </w:rPr>
      </w:pPr>
      <w:r w:rsidRPr="003F5E93">
        <w:rPr>
          <w:b/>
        </w:rPr>
        <w:lastRenderedPageBreak/>
        <w:t>Youth/ Minor Release Form</w:t>
      </w:r>
    </w:p>
    <w:p w:rsidR="003F5E93" w:rsidRPr="00BA027D" w:rsidRDefault="003F5E93" w:rsidP="003F5E93">
      <w:pPr>
        <w:rPr>
          <w:sz w:val="20"/>
          <w:szCs w:val="20"/>
        </w:rPr>
      </w:pPr>
      <w:r w:rsidRPr="00BA027D">
        <w:rPr>
          <w:sz w:val="20"/>
          <w:szCs w:val="20"/>
        </w:rPr>
        <w:t>I</w:t>
      </w:r>
      <w:proofErr w:type="gramStart"/>
      <w:r w:rsidRPr="00BA027D">
        <w:rPr>
          <w:sz w:val="20"/>
          <w:szCs w:val="20"/>
        </w:rPr>
        <w:t>,_</w:t>
      </w:r>
      <w:proofErr w:type="gramEnd"/>
      <w:r w:rsidRPr="00BA027D">
        <w:rPr>
          <w:sz w:val="20"/>
          <w:szCs w:val="20"/>
        </w:rPr>
        <w:t xml:space="preserve">______________________________________________, the undersigned as the parent of _______________________________________ hereby give permission for him/her to attend </w:t>
      </w:r>
      <w:proofErr w:type="spellStart"/>
      <w:r w:rsidRPr="00BA027D">
        <w:rPr>
          <w:sz w:val="20"/>
          <w:szCs w:val="20"/>
        </w:rPr>
        <w:t>Magickal</w:t>
      </w:r>
      <w:proofErr w:type="spellEnd"/>
      <w:r w:rsidRPr="00BA027D">
        <w:rPr>
          <w:sz w:val="20"/>
          <w:szCs w:val="20"/>
        </w:rPr>
        <w:t xml:space="preserve"> Paths of Chattanooga’s (the “Sponsor”) </w:t>
      </w:r>
      <w:r w:rsidRPr="00BA027D">
        <w:rPr>
          <w:sz w:val="20"/>
          <w:szCs w:val="20"/>
        </w:rPr>
        <w:t xml:space="preserve">Ancestral </w:t>
      </w:r>
      <w:r w:rsidRPr="00BA027D">
        <w:rPr>
          <w:sz w:val="20"/>
          <w:szCs w:val="20"/>
        </w:rPr>
        <w:t xml:space="preserve">Weekend (“Event”).  In consideration of him/her being permitted to participate in </w:t>
      </w:r>
      <w:r w:rsidRPr="00BA027D">
        <w:rPr>
          <w:sz w:val="20"/>
          <w:szCs w:val="20"/>
        </w:rPr>
        <w:t>Ancestral Weekend</w:t>
      </w:r>
      <w:r w:rsidRPr="00BA027D">
        <w:rPr>
          <w:sz w:val="20"/>
          <w:szCs w:val="20"/>
        </w:rPr>
        <w:t xml:space="preserve"> </w:t>
      </w:r>
      <w:proofErr w:type="spellStart"/>
      <w:r w:rsidRPr="00BA027D">
        <w:rPr>
          <w:sz w:val="20"/>
          <w:szCs w:val="20"/>
        </w:rPr>
        <w:t>Weekend</w:t>
      </w:r>
      <w:proofErr w:type="spellEnd"/>
      <w:r w:rsidRPr="00BA027D">
        <w:rPr>
          <w:sz w:val="20"/>
          <w:szCs w:val="20"/>
        </w:rPr>
        <w:t xml:space="preserve"> (“Event”), the undersigned, on behalf of my child, hereby:</w:t>
      </w:r>
    </w:p>
    <w:p w:rsidR="003F5E93" w:rsidRPr="00BA027D" w:rsidRDefault="003F5E93" w:rsidP="003F5E93">
      <w:pPr>
        <w:pStyle w:val="ListParagraph"/>
        <w:widowControl w:val="0"/>
        <w:numPr>
          <w:ilvl w:val="0"/>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sz w:val="20"/>
          <w:szCs w:val="20"/>
        </w:rPr>
      </w:pPr>
      <w:r w:rsidRPr="00BA027D">
        <w:rPr>
          <w:rFonts w:cstheme="minorHAnsi"/>
          <w:sz w:val="20"/>
          <w:szCs w:val="20"/>
        </w:rPr>
        <w:t>Acknowledges that his/her participation in the Event may include activities that may be hazardous to my child and assumes the risk of injury or harm associated with such participation.</w:t>
      </w:r>
    </w:p>
    <w:p w:rsidR="003F5E93" w:rsidRPr="00BA027D" w:rsidRDefault="003F5E93" w:rsidP="003F5E93">
      <w:pPr>
        <w:pStyle w:val="ListParagraph"/>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sz w:val="20"/>
          <w:szCs w:val="20"/>
        </w:rPr>
      </w:pPr>
    </w:p>
    <w:p w:rsidR="003F5E93" w:rsidRPr="00BA027D" w:rsidRDefault="003F5E93" w:rsidP="003F5E93">
      <w:pPr>
        <w:pStyle w:val="ListParagraph"/>
        <w:widowControl w:val="0"/>
        <w:numPr>
          <w:ilvl w:val="0"/>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sz w:val="20"/>
          <w:szCs w:val="20"/>
        </w:rPr>
      </w:pPr>
      <w:r w:rsidRPr="00BA027D">
        <w:rPr>
          <w:rFonts w:cstheme="minorHAnsi"/>
          <w:sz w:val="20"/>
          <w:szCs w:val="20"/>
        </w:rPr>
        <w:t>Releases and forever discharges the Sponsor and its employees, officers, directors, shareholders, affiliates, agents, representatives, successors and assigns (collectively the "</w:t>
      </w:r>
      <w:proofErr w:type="spellStart"/>
      <w:r w:rsidRPr="00BA027D">
        <w:rPr>
          <w:rFonts w:cstheme="minorHAnsi"/>
          <w:sz w:val="20"/>
          <w:szCs w:val="20"/>
        </w:rPr>
        <w:t>Releasees</w:t>
      </w:r>
      <w:proofErr w:type="spellEnd"/>
      <w:r w:rsidRPr="00BA027D">
        <w:rPr>
          <w:rFonts w:cstheme="minorHAnsi"/>
          <w:sz w:val="20"/>
          <w:szCs w:val="20"/>
        </w:rPr>
        <w:t xml:space="preserve">") of and from all liability, claims, demands, damages, costs, expenses, actions and causes of action (collectively the "Claims") in respect of death, injury, loss or damage to them or property howsoever caused, arising or to arise by reason of or during their participation in the Event, whether prior to, during or subsequent to their and notwithstanding that any Claim may have been contributed to or occasioned by the negligence of any of the </w:t>
      </w:r>
      <w:proofErr w:type="spellStart"/>
      <w:r w:rsidRPr="00BA027D">
        <w:rPr>
          <w:rFonts w:cstheme="minorHAnsi"/>
          <w:sz w:val="20"/>
          <w:szCs w:val="20"/>
        </w:rPr>
        <w:t>Releasees</w:t>
      </w:r>
      <w:proofErr w:type="spellEnd"/>
      <w:r w:rsidRPr="00BA027D">
        <w:rPr>
          <w:rFonts w:cstheme="minorHAnsi"/>
          <w:sz w:val="20"/>
          <w:szCs w:val="20"/>
        </w:rPr>
        <w:t>.</w:t>
      </w:r>
    </w:p>
    <w:p w:rsidR="003F5E93" w:rsidRPr="00BA027D" w:rsidRDefault="003F5E93" w:rsidP="003F5E93">
      <w:pPr>
        <w:pStyle w:val="ListParagraph"/>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sz w:val="20"/>
          <w:szCs w:val="20"/>
        </w:rPr>
      </w:pPr>
    </w:p>
    <w:p w:rsidR="003F5E93" w:rsidRPr="00BA027D" w:rsidRDefault="003F5E93" w:rsidP="003F5E93">
      <w:pPr>
        <w:pStyle w:val="ListParagraph"/>
        <w:widowControl w:val="0"/>
        <w:numPr>
          <w:ilvl w:val="0"/>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sz w:val="20"/>
          <w:szCs w:val="20"/>
        </w:rPr>
      </w:pPr>
      <w:r w:rsidRPr="00BA027D">
        <w:rPr>
          <w:rFonts w:cstheme="minorHAnsi"/>
          <w:sz w:val="20"/>
          <w:szCs w:val="20"/>
        </w:rPr>
        <w:t xml:space="preserve">Indemnifies and holds harmless the </w:t>
      </w:r>
      <w:proofErr w:type="spellStart"/>
      <w:r w:rsidRPr="00BA027D">
        <w:rPr>
          <w:rFonts w:cstheme="minorHAnsi"/>
          <w:sz w:val="20"/>
          <w:szCs w:val="20"/>
        </w:rPr>
        <w:t>Releasees</w:t>
      </w:r>
      <w:proofErr w:type="spellEnd"/>
      <w:r w:rsidRPr="00BA027D">
        <w:rPr>
          <w:rFonts w:cstheme="minorHAnsi"/>
          <w:sz w:val="20"/>
          <w:szCs w:val="20"/>
        </w:rPr>
        <w:t xml:space="preserve"> from and against any and all liability incurred by any or all of them arising as a result of or in any way connected to their participation in the Event.</w:t>
      </w:r>
    </w:p>
    <w:p w:rsidR="003F5E93" w:rsidRPr="00BA027D" w:rsidRDefault="003F5E93" w:rsidP="003F5E93">
      <w:pPr>
        <w:pStyle w:val="BodyText2"/>
        <w:numPr>
          <w:ilvl w:val="0"/>
          <w:numId w:val="1"/>
        </w:numPr>
        <w:rPr>
          <w:rFonts w:asciiTheme="minorHAnsi" w:hAnsiTheme="minorHAnsi" w:cstheme="minorHAnsi"/>
          <w:sz w:val="20"/>
          <w:szCs w:val="20"/>
        </w:rPr>
      </w:pPr>
      <w:r w:rsidRPr="00BA027D">
        <w:rPr>
          <w:rFonts w:asciiTheme="minorHAnsi" w:hAnsiTheme="minorHAnsi" w:cstheme="minorHAnsi"/>
          <w:sz w:val="20"/>
          <w:szCs w:val="20"/>
        </w:rPr>
        <w:t>Understands and acknowledges that the Sponsor does not carry or maintain health, medical or disability insurance coverage for my child and therefore agrees to assume responsibility for such insurance coverage on them.</w:t>
      </w:r>
    </w:p>
    <w:p w:rsidR="003F5E93" w:rsidRPr="00BA027D" w:rsidRDefault="003F5E93" w:rsidP="003F5E93">
      <w:pPr>
        <w:pStyle w:val="BodyText2"/>
        <w:ind w:left="720" w:firstLine="0"/>
        <w:rPr>
          <w:rFonts w:asciiTheme="minorHAnsi" w:hAnsiTheme="minorHAnsi" w:cstheme="minorHAnsi"/>
          <w:sz w:val="20"/>
          <w:szCs w:val="20"/>
        </w:rPr>
      </w:pPr>
    </w:p>
    <w:p w:rsidR="003F5E93" w:rsidRPr="00BA027D" w:rsidRDefault="003F5E93" w:rsidP="003F5E93">
      <w:pPr>
        <w:pStyle w:val="ListParagraph"/>
        <w:widowControl w:val="0"/>
        <w:numPr>
          <w:ilvl w:val="0"/>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sz w:val="20"/>
          <w:szCs w:val="20"/>
        </w:rPr>
      </w:pPr>
      <w:r w:rsidRPr="00BA027D">
        <w:rPr>
          <w:rFonts w:cstheme="minorHAnsi"/>
          <w:sz w:val="20"/>
          <w:szCs w:val="20"/>
        </w:rPr>
        <w:t>Agrees that in the event that any provision of this Release and Indemnity is held to be invalid or unenforceable by any court of competent jurisdiction, the invalidity or unenforceability of such provision will not affect the remaining provisions of this Release and Indemnity, which shall continue to be enforceable.</w:t>
      </w:r>
    </w:p>
    <w:p w:rsidR="003F5E93" w:rsidRPr="00BA027D" w:rsidRDefault="003F5E93" w:rsidP="003F5E93">
      <w:pPr>
        <w:widowControl w:val="0"/>
        <w:jc w:val="both"/>
        <w:rPr>
          <w:rFonts w:cstheme="minorHAnsi"/>
          <w:sz w:val="20"/>
          <w:szCs w:val="20"/>
        </w:rPr>
      </w:pPr>
      <w:r w:rsidRPr="00BA027D">
        <w:rPr>
          <w:rFonts w:cstheme="minorHAnsi"/>
          <w:sz w:val="20"/>
          <w:szCs w:val="20"/>
        </w:rPr>
        <w:t>I HEREBY ACKNOWLEDGE READING, UNDERSTANDING AND AGREEING WITH THE FOREGOING.</w:t>
      </w:r>
    </w:p>
    <w:p w:rsidR="003F5E93" w:rsidRPr="00BA027D" w:rsidRDefault="003F5E93" w:rsidP="003F5E93">
      <w:pPr>
        <w:widowControl w:val="0"/>
        <w:jc w:val="both"/>
        <w:rPr>
          <w:rFonts w:cstheme="minorHAnsi"/>
          <w:sz w:val="20"/>
          <w:szCs w:val="20"/>
        </w:rPr>
      </w:pPr>
      <w:r w:rsidRPr="00BA027D">
        <w:rPr>
          <w:sz w:val="20"/>
          <w:szCs w:val="20"/>
        </w:rPr>
        <w:t>Child’s Name: _________________________________________________________________________</w:t>
      </w:r>
    </w:p>
    <w:p w:rsidR="003F5E93" w:rsidRPr="00BA027D" w:rsidRDefault="003F5E93" w:rsidP="003F5E93">
      <w:pPr>
        <w:rPr>
          <w:sz w:val="20"/>
          <w:szCs w:val="20"/>
        </w:rPr>
      </w:pPr>
      <w:r w:rsidRPr="00BA027D">
        <w:rPr>
          <w:sz w:val="20"/>
          <w:szCs w:val="20"/>
        </w:rPr>
        <w:t>Parent’s Printed Name: _________________________________________________________________</w:t>
      </w:r>
    </w:p>
    <w:p w:rsidR="003F5E93" w:rsidRPr="00BA027D" w:rsidRDefault="003F5E93" w:rsidP="003F5E93">
      <w:pPr>
        <w:rPr>
          <w:sz w:val="20"/>
          <w:szCs w:val="20"/>
        </w:rPr>
      </w:pPr>
      <w:r w:rsidRPr="00BA027D">
        <w:rPr>
          <w:sz w:val="20"/>
          <w:szCs w:val="20"/>
        </w:rPr>
        <w:t>Parent’s Signature: _____________________________________________________________________</w:t>
      </w:r>
    </w:p>
    <w:p w:rsidR="003F5E93" w:rsidRPr="00BA027D" w:rsidRDefault="003F5E93" w:rsidP="003F5E93">
      <w:pPr>
        <w:rPr>
          <w:sz w:val="20"/>
          <w:szCs w:val="20"/>
        </w:rPr>
      </w:pPr>
      <w:r w:rsidRPr="00BA027D">
        <w:rPr>
          <w:sz w:val="20"/>
          <w:szCs w:val="20"/>
        </w:rPr>
        <w:t>Witness Signature: _____________________________________________________________________</w:t>
      </w:r>
    </w:p>
    <w:p w:rsidR="003F5E93" w:rsidRPr="00BA027D" w:rsidRDefault="003F5E93" w:rsidP="003F5E93">
      <w:pPr>
        <w:pBdr>
          <w:bottom w:val="single" w:sz="12" w:space="1" w:color="auto"/>
        </w:pBdr>
        <w:rPr>
          <w:sz w:val="20"/>
          <w:szCs w:val="20"/>
        </w:rPr>
      </w:pPr>
      <w:r w:rsidRPr="00BA027D">
        <w:rPr>
          <w:sz w:val="20"/>
          <w:szCs w:val="20"/>
        </w:rPr>
        <w:t>Date: ______________________________________</w:t>
      </w:r>
    </w:p>
    <w:p w:rsidR="003F5E93" w:rsidRDefault="003F5E93" w:rsidP="003F5E93">
      <w:pPr>
        <w:jc w:val="center"/>
      </w:pPr>
      <w:r>
        <w:t>Event Rules Acceptance!</w:t>
      </w:r>
    </w:p>
    <w:p w:rsidR="003F5E93" w:rsidRPr="00BA027D" w:rsidRDefault="003F5E93" w:rsidP="003F5E93">
      <w:pPr>
        <w:rPr>
          <w:sz w:val="20"/>
          <w:szCs w:val="20"/>
        </w:rPr>
      </w:pPr>
      <w:r w:rsidRPr="00BA027D">
        <w:rPr>
          <w:sz w:val="20"/>
          <w:szCs w:val="20"/>
        </w:rPr>
        <w:t>Yes sadly there must be some set rules while here at the event! Please read and sign below that you have read and understand these rules/guidelines.</w:t>
      </w:r>
    </w:p>
    <w:p w:rsidR="003F5E93" w:rsidRPr="00BA027D" w:rsidRDefault="003F5E93" w:rsidP="003F5E93">
      <w:pPr>
        <w:pStyle w:val="ListParagraph"/>
        <w:numPr>
          <w:ilvl w:val="0"/>
          <w:numId w:val="2"/>
        </w:numPr>
        <w:rPr>
          <w:sz w:val="20"/>
          <w:szCs w:val="20"/>
        </w:rPr>
      </w:pPr>
      <w:r w:rsidRPr="00BA027D">
        <w:rPr>
          <w:sz w:val="20"/>
          <w:szCs w:val="20"/>
        </w:rPr>
        <w:t>Please be courteous to your fellow brothers and sisters. Respect is the main thing here.</w:t>
      </w:r>
    </w:p>
    <w:p w:rsidR="003F5E93" w:rsidRPr="00BA027D" w:rsidRDefault="003F5E93" w:rsidP="003F5E93">
      <w:pPr>
        <w:pStyle w:val="ListParagraph"/>
        <w:numPr>
          <w:ilvl w:val="0"/>
          <w:numId w:val="2"/>
        </w:numPr>
        <w:rPr>
          <w:sz w:val="20"/>
          <w:szCs w:val="20"/>
        </w:rPr>
      </w:pPr>
      <w:r w:rsidRPr="00BA027D">
        <w:rPr>
          <w:sz w:val="20"/>
          <w:szCs w:val="20"/>
        </w:rPr>
        <w:t xml:space="preserve">Please if you smoke do not do so in your cabin if you have rented one. Please use the designated smoking areas located around the event site </w:t>
      </w:r>
      <w:proofErr w:type="gramStart"/>
      <w:r w:rsidRPr="00BA027D">
        <w:rPr>
          <w:sz w:val="20"/>
          <w:szCs w:val="20"/>
        </w:rPr>
        <w:t>And</w:t>
      </w:r>
      <w:proofErr w:type="gramEnd"/>
      <w:r w:rsidRPr="00BA027D">
        <w:rPr>
          <w:sz w:val="20"/>
          <w:szCs w:val="20"/>
        </w:rPr>
        <w:t xml:space="preserve"> don’t leave your cig butts laying on the ground. Please get rid of the cherry and throw away your butt.</w:t>
      </w:r>
    </w:p>
    <w:p w:rsidR="003F5E93" w:rsidRPr="00BA027D" w:rsidRDefault="003F5E93" w:rsidP="003F5E93">
      <w:pPr>
        <w:pStyle w:val="ListParagraph"/>
        <w:numPr>
          <w:ilvl w:val="0"/>
          <w:numId w:val="2"/>
        </w:numPr>
        <w:rPr>
          <w:sz w:val="20"/>
          <w:szCs w:val="20"/>
        </w:rPr>
      </w:pPr>
      <w:r w:rsidRPr="00BA027D">
        <w:rPr>
          <w:sz w:val="20"/>
          <w:szCs w:val="20"/>
        </w:rPr>
        <w:t>Please keep track of your kids. MPOC will not be responsible for your child during the event.</w:t>
      </w:r>
    </w:p>
    <w:p w:rsidR="003F5E93" w:rsidRPr="00BA027D" w:rsidRDefault="003F5E93" w:rsidP="003F5E93">
      <w:pPr>
        <w:pStyle w:val="ListParagraph"/>
        <w:numPr>
          <w:ilvl w:val="0"/>
          <w:numId w:val="2"/>
        </w:numPr>
        <w:rPr>
          <w:sz w:val="20"/>
          <w:szCs w:val="20"/>
        </w:rPr>
      </w:pPr>
      <w:r w:rsidRPr="00BA027D">
        <w:rPr>
          <w:sz w:val="20"/>
          <w:szCs w:val="20"/>
        </w:rPr>
        <w:t>Do not use our event to stir up drama with others. If you do you will be asked nicely to leave without a refund.</w:t>
      </w:r>
    </w:p>
    <w:p w:rsidR="003F5E93" w:rsidRPr="00BA027D" w:rsidRDefault="003F5E93" w:rsidP="003F5E93">
      <w:pPr>
        <w:pStyle w:val="ListParagraph"/>
        <w:numPr>
          <w:ilvl w:val="0"/>
          <w:numId w:val="2"/>
        </w:numPr>
        <w:rPr>
          <w:sz w:val="20"/>
          <w:szCs w:val="20"/>
        </w:rPr>
      </w:pPr>
      <w:r w:rsidRPr="00BA027D">
        <w:rPr>
          <w:sz w:val="20"/>
          <w:szCs w:val="20"/>
        </w:rPr>
        <w:t>In the event that you have brought alcohol to the event this is fine, but do not drink in the open. NO ONE UNDER THE AGE OF 21 will be allowed to drink. All minors will be identified on their wrist band.  Anyone found to be contributing to the drinking of a minor will be asked to leave the grounds.</w:t>
      </w:r>
    </w:p>
    <w:p w:rsidR="003F5E93" w:rsidRPr="00BA027D" w:rsidRDefault="003F5E93" w:rsidP="003F5E93">
      <w:pPr>
        <w:pStyle w:val="ListParagraph"/>
        <w:numPr>
          <w:ilvl w:val="0"/>
          <w:numId w:val="2"/>
        </w:numPr>
        <w:rPr>
          <w:sz w:val="20"/>
          <w:szCs w:val="20"/>
        </w:rPr>
      </w:pPr>
      <w:r w:rsidRPr="00BA027D">
        <w:rPr>
          <w:sz w:val="20"/>
          <w:szCs w:val="20"/>
        </w:rPr>
        <w:t>When you leave please clean up after yourself. We want to be able to return should we hold the event here again.</w:t>
      </w:r>
    </w:p>
    <w:p w:rsidR="003F5E93" w:rsidRPr="00BA027D" w:rsidRDefault="00BA027D" w:rsidP="003F5E93">
      <w:pPr>
        <w:pStyle w:val="ListParagraph"/>
        <w:numPr>
          <w:ilvl w:val="0"/>
          <w:numId w:val="2"/>
        </w:numPr>
        <w:rPr>
          <w:sz w:val="20"/>
          <w:szCs w:val="20"/>
        </w:rPr>
      </w:pPr>
      <w:proofErr w:type="spellStart"/>
      <w:r>
        <w:rPr>
          <w:sz w:val="20"/>
          <w:szCs w:val="20"/>
        </w:rPr>
        <w:t>Skyclad</w:t>
      </w:r>
      <w:proofErr w:type="spellEnd"/>
      <w:r>
        <w:rPr>
          <w:sz w:val="20"/>
          <w:szCs w:val="20"/>
        </w:rPr>
        <w:t xml:space="preserve"> will only be permitted at certain events. Should it be permitted all children must be in bed by 9:30pm in order to allow this to happen!</w:t>
      </w:r>
      <w:bookmarkStart w:id="0" w:name="_GoBack"/>
      <w:bookmarkEnd w:id="0"/>
    </w:p>
    <w:p w:rsidR="003F5E93" w:rsidRPr="00BA027D" w:rsidRDefault="003F5E93" w:rsidP="003F5E93">
      <w:pPr>
        <w:pStyle w:val="ListParagraph"/>
        <w:numPr>
          <w:ilvl w:val="0"/>
          <w:numId w:val="2"/>
        </w:numPr>
        <w:rPr>
          <w:sz w:val="20"/>
          <w:szCs w:val="20"/>
        </w:rPr>
      </w:pPr>
      <w:r w:rsidRPr="00BA027D">
        <w:rPr>
          <w:sz w:val="20"/>
          <w:szCs w:val="20"/>
        </w:rPr>
        <w:t>Please keep all ritual swords, knives, and other sharp objects sheathed at all times that they are not in use.</w:t>
      </w:r>
    </w:p>
    <w:p w:rsidR="003F5E93" w:rsidRPr="00BA027D" w:rsidRDefault="003F5E93" w:rsidP="003F5E93">
      <w:pPr>
        <w:pStyle w:val="ListParagraph"/>
        <w:numPr>
          <w:ilvl w:val="0"/>
          <w:numId w:val="2"/>
        </w:numPr>
        <w:rPr>
          <w:sz w:val="20"/>
          <w:szCs w:val="20"/>
        </w:rPr>
      </w:pPr>
      <w:r w:rsidRPr="00BA027D">
        <w:rPr>
          <w:sz w:val="20"/>
          <w:szCs w:val="20"/>
        </w:rPr>
        <w:t xml:space="preserve">Refrain from use of foul language. </w:t>
      </w:r>
    </w:p>
    <w:p w:rsidR="003F5E93" w:rsidRPr="00BA027D" w:rsidRDefault="003F5E93" w:rsidP="003F5E93">
      <w:pPr>
        <w:pStyle w:val="ListParagraph"/>
        <w:numPr>
          <w:ilvl w:val="0"/>
          <w:numId w:val="2"/>
        </w:numPr>
        <w:rPr>
          <w:sz w:val="20"/>
          <w:szCs w:val="20"/>
        </w:rPr>
      </w:pPr>
      <w:r w:rsidRPr="00BA027D">
        <w:rPr>
          <w:sz w:val="20"/>
          <w:szCs w:val="20"/>
        </w:rPr>
        <w:t>All attendees will be required to sign a liability release form at registration.</w:t>
      </w:r>
    </w:p>
    <w:p w:rsidR="003F5E93" w:rsidRPr="00BA027D" w:rsidRDefault="003F5E93" w:rsidP="003F5E93">
      <w:pPr>
        <w:pStyle w:val="ListParagraph"/>
        <w:numPr>
          <w:ilvl w:val="0"/>
          <w:numId w:val="2"/>
        </w:numPr>
        <w:rPr>
          <w:sz w:val="20"/>
          <w:szCs w:val="20"/>
        </w:rPr>
      </w:pPr>
      <w:r w:rsidRPr="00BA027D">
        <w:rPr>
          <w:sz w:val="20"/>
          <w:szCs w:val="20"/>
        </w:rPr>
        <w:t>Have fun!</w:t>
      </w:r>
    </w:p>
    <w:p w:rsidR="003F5E93" w:rsidRPr="00BA027D" w:rsidRDefault="003F5E93" w:rsidP="003F5E93">
      <w:pPr>
        <w:pStyle w:val="ListParagraph"/>
        <w:numPr>
          <w:ilvl w:val="0"/>
          <w:numId w:val="2"/>
        </w:numPr>
        <w:rPr>
          <w:sz w:val="20"/>
          <w:szCs w:val="20"/>
        </w:rPr>
      </w:pPr>
      <w:r w:rsidRPr="00BA027D">
        <w:rPr>
          <w:sz w:val="20"/>
          <w:szCs w:val="20"/>
        </w:rPr>
        <w:t xml:space="preserve">Follow the </w:t>
      </w:r>
      <w:proofErr w:type="spellStart"/>
      <w:r w:rsidRPr="00BA027D">
        <w:rPr>
          <w:sz w:val="20"/>
          <w:szCs w:val="20"/>
        </w:rPr>
        <w:t>rede</w:t>
      </w:r>
      <w:proofErr w:type="spellEnd"/>
      <w:r w:rsidRPr="00BA027D">
        <w:rPr>
          <w:sz w:val="20"/>
          <w:szCs w:val="20"/>
        </w:rPr>
        <w:t>: “</w:t>
      </w:r>
      <w:proofErr w:type="gramStart"/>
      <w:r w:rsidRPr="00BA027D">
        <w:rPr>
          <w:sz w:val="20"/>
          <w:szCs w:val="20"/>
        </w:rPr>
        <w:t>An</w:t>
      </w:r>
      <w:proofErr w:type="gramEnd"/>
      <w:r w:rsidRPr="00BA027D">
        <w:rPr>
          <w:sz w:val="20"/>
          <w:szCs w:val="20"/>
        </w:rPr>
        <w:t xml:space="preserve"> harm it none, do what ye will!”</w:t>
      </w:r>
    </w:p>
    <w:p w:rsidR="003F5E93" w:rsidRPr="00BA027D" w:rsidRDefault="003F5E93" w:rsidP="003F5E93">
      <w:pPr>
        <w:rPr>
          <w:sz w:val="20"/>
          <w:szCs w:val="20"/>
        </w:rPr>
      </w:pPr>
      <w:r w:rsidRPr="00BA027D">
        <w:rPr>
          <w:sz w:val="20"/>
          <w:szCs w:val="20"/>
        </w:rPr>
        <w:t>By signing below you have agreed to and have read the above rules. It is from this point understood that any violation of these rules could lead to your being asked to leave, and no refund of your admission will be given. We very much doubt there will be any issues, but we must make sure everythin</w:t>
      </w:r>
      <w:r w:rsidR="00BA027D">
        <w:rPr>
          <w:sz w:val="20"/>
          <w:szCs w:val="20"/>
        </w:rPr>
        <w:t>g is out in the open so to say!</w:t>
      </w:r>
    </w:p>
    <w:p w:rsidR="003F5E93" w:rsidRPr="00BA027D" w:rsidRDefault="003F5E93" w:rsidP="003F5E93">
      <w:pPr>
        <w:rPr>
          <w:sz w:val="20"/>
          <w:szCs w:val="20"/>
        </w:rPr>
      </w:pPr>
      <w:r w:rsidRPr="00BA027D">
        <w:rPr>
          <w:sz w:val="20"/>
          <w:szCs w:val="20"/>
        </w:rPr>
        <w:t>Name: _______________________________________________________________________________________</w:t>
      </w:r>
    </w:p>
    <w:p w:rsidR="003F5E93" w:rsidRPr="00BA027D" w:rsidRDefault="003F5E93" w:rsidP="003F5E93">
      <w:pPr>
        <w:rPr>
          <w:sz w:val="20"/>
          <w:szCs w:val="20"/>
        </w:rPr>
      </w:pPr>
      <w:r w:rsidRPr="00BA027D">
        <w:rPr>
          <w:sz w:val="20"/>
          <w:szCs w:val="20"/>
        </w:rPr>
        <w:t>Signature</w:t>
      </w:r>
      <w:proofErr w:type="gramStart"/>
      <w:r w:rsidRPr="00BA027D">
        <w:rPr>
          <w:sz w:val="20"/>
          <w:szCs w:val="20"/>
        </w:rPr>
        <w:t>:_</w:t>
      </w:r>
      <w:proofErr w:type="gramEnd"/>
      <w:r w:rsidRPr="00BA027D">
        <w:rPr>
          <w:sz w:val="20"/>
          <w:szCs w:val="20"/>
        </w:rPr>
        <w:t>____________________________________________________________________________________</w:t>
      </w:r>
    </w:p>
    <w:p w:rsidR="003F5E93" w:rsidRPr="00BA027D" w:rsidRDefault="003F5E93" w:rsidP="00BA027D">
      <w:pPr>
        <w:rPr>
          <w:sz w:val="20"/>
          <w:szCs w:val="20"/>
        </w:rPr>
      </w:pPr>
      <w:r w:rsidRPr="00BA027D">
        <w:rPr>
          <w:sz w:val="20"/>
          <w:szCs w:val="20"/>
        </w:rPr>
        <w:t>Today’s Date: ______________________________________</w:t>
      </w:r>
    </w:p>
    <w:sectPr w:rsidR="003F5E93" w:rsidRPr="00BA027D" w:rsidSect="00BA027D">
      <w:head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15" w:rsidRDefault="00C24C15" w:rsidP="003F5E93">
      <w:pPr>
        <w:spacing w:after="0" w:line="240" w:lineRule="auto"/>
      </w:pPr>
      <w:r>
        <w:separator/>
      </w:r>
    </w:p>
  </w:endnote>
  <w:endnote w:type="continuationSeparator" w:id="0">
    <w:p w:rsidR="00C24C15" w:rsidRDefault="00C24C15" w:rsidP="003F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15" w:rsidRDefault="00C24C15" w:rsidP="003F5E93">
      <w:pPr>
        <w:spacing w:after="0" w:line="240" w:lineRule="auto"/>
      </w:pPr>
      <w:r>
        <w:separator/>
      </w:r>
    </w:p>
  </w:footnote>
  <w:footnote w:type="continuationSeparator" w:id="0">
    <w:p w:rsidR="00C24C15" w:rsidRDefault="00C24C15" w:rsidP="003F5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93" w:rsidRDefault="00BA027D">
    <w:pPr>
      <w:pStyle w:val="Header"/>
    </w:pPr>
    <w:r>
      <w:t>Arm Band Assigned: _____________</w:t>
    </w:r>
    <w:r>
      <w:ptab w:relativeTo="margin" w:alignment="center" w:leader="none"/>
    </w:r>
    <w:r>
      <w:ptab w:relativeTo="margin" w:alignment="right" w:leader="none"/>
    </w:r>
    <w:r>
      <w:t>Dragon Hills Staff that assigned: 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96718"/>
    <w:multiLevelType w:val="hybridMultilevel"/>
    <w:tmpl w:val="C2BAD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55D4F"/>
    <w:multiLevelType w:val="hybridMultilevel"/>
    <w:tmpl w:val="D5F21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25"/>
    <w:rsid w:val="003F5B25"/>
    <w:rsid w:val="003F5E93"/>
    <w:rsid w:val="009F66B9"/>
    <w:rsid w:val="00BA027D"/>
    <w:rsid w:val="00C2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3F5E93"/>
    <w:pPr>
      <w:widowControl w:val="0"/>
      <w:overflowPunct w:val="0"/>
      <w:autoSpaceDE w:val="0"/>
      <w:autoSpaceDN w:val="0"/>
      <w:adjustRightInd w:val="0"/>
      <w:spacing w:after="0" w:line="240" w:lineRule="auto"/>
      <w:jc w:val="center"/>
      <w:textAlignment w:val="baseline"/>
    </w:pPr>
    <w:rPr>
      <w:rFonts w:ascii="Arial" w:eastAsiaTheme="minorEastAsia" w:hAnsi="Arial" w:cs="Arial"/>
      <w:sz w:val="28"/>
      <w:szCs w:val="28"/>
    </w:rPr>
  </w:style>
  <w:style w:type="character" w:customStyle="1" w:styleId="TitleChar">
    <w:name w:val="Title Char"/>
    <w:basedOn w:val="DefaultParagraphFont"/>
    <w:link w:val="Title"/>
    <w:uiPriority w:val="99"/>
    <w:rsid w:val="003F5E93"/>
    <w:rPr>
      <w:rFonts w:ascii="Arial" w:eastAsiaTheme="minorEastAsia" w:hAnsi="Arial" w:cs="Arial"/>
      <w:sz w:val="28"/>
      <w:szCs w:val="28"/>
    </w:rPr>
  </w:style>
  <w:style w:type="paragraph" w:styleId="BodyText2">
    <w:name w:val="Body Text 2"/>
    <w:basedOn w:val="Normal"/>
    <w:link w:val="BodyText2Char"/>
    <w:uiPriority w:val="99"/>
    <w:rsid w:val="003F5E9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ind w:left="576" w:hanging="576"/>
      <w:jc w:val="both"/>
      <w:textAlignment w:val="baseline"/>
    </w:pPr>
    <w:rPr>
      <w:rFonts w:ascii="Arial" w:eastAsiaTheme="minorEastAsia" w:hAnsi="Arial" w:cs="Arial"/>
    </w:rPr>
  </w:style>
  <w:style w:type="character" w:customStyle="1" w:styleId="BodyText2Char">
    <w:name w:val="Body Text 2 Char"/>
    <w:basedOn w:val="DefaultParagraphFont"/>
    <w:link w:val="BodyText2"/>
    <w:uiPriority w:val="99"/>
    <w:rsid w:val="003F5E93"/>
    <w:rPr>
      <w:rFonts w:ascii="Arial" w:eastAsiaTheme="minorEastAsia" w:hAnsi="Arial" w:cs="Arial"/>
    </w:rPr>
  </w:style>
  <w:style w:type="paragraph" w:styleId="ListParagraph">
    <w:name w:val="List Paragraph"/>
    <w:basedOn w:val="Normal"/>
    <w:uiPriority w:val="34"/>
    <w:qFormat/>
    <w:rsid w:val="003F5E93"/>
    <w:pPr>
      <w:ind w:left="720"/>
      <w:contextualSpacing/>
    </w:pPr>
  </w:style>
  <w:style w:type="paragraph" w:styleId="Header">
    <w:name w:val="header"/>
    <w:basedOn w:val="Normal"/>
    <w:link w:val="HeaderChar"/>
    <w:uiPriority w:val="99"/>
    <w:unhideWhenUsed/>
    <w:rsid w:val="003F5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E93"/>
  </w:style>
  <w:style w:type="paragraph" w:styleId="Footer">
    <w:name w:val="footer"/>
    <w:basedOn w:val="Normal"/>
    <w:link w:val="FooterChar"/>
    <w:uiPriority w:val="99"/>
    <w:unhideWhenUsed/>
    <w:rsid w:val="003F5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E93"/>
  </w:style>
  <w:style w:type="paragraph" w:styleId="BalloonText">
    <w:name w:val="Balloon Text"/>
    <w:basedOn w:val="Normal"/>
    <w:link w:val="BalloonTextChar"/>
    <w:uiPriority w:val="99"/>
    <w:semiHidden/>
    <w:unhideWhenUsed/>
    <w:rsid w:val="003F5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3F5E93"/>
    <w:pPr>
      <w:widowControl w:val="0"/>
      <w:overflowPunct w:val="0"/>
      <w:autoSpaceDE w:val="0"/>
      <w:autoSpaceDN w:val="0"/>
      <w:adjustRightInd w:val="0"/>
      <w:spacing w:after="0" w:line="240" w:lineRule="auto"/>
      <w:jc w:val="center"/>
      <w:textAlignment w:val="baseline"/>
    </w:pPr>
    <w:rPr>
      <w:rFonts w:ascii="Arial" w:eastAsiaTheme="minorEastAsia" w:hAnsi="Arial" w:cs="Arial"/>
      <w:sz w:val="28"/>
      <w:szCs w:val="28"/>
    </w:rPr>
  </w:style>
  <w:style w:type="character" w:customStyle="1" w:styleId="TitleChar">
    <w:name w:val="Title Char"/>
    <w:basedOn w:val="DefaultParagraphFont"/>
    <w:link w:val="Title"/>
    <w:uiPriority w:val="99"/>
    <w:rsid w:val="003F5E93"/>
    <w:rPr>
      <w:rFonts w:ascii="Arial" w:eastAsiaTheme="minorEastAsia" w:hAnsi="Arial" w:cs="Arial"/>
      <w:sz w:val="28"/>
      <w:szCs w:val="28"/>
    </w:rPr>
  </w:style>
  <w:style w:type="paragraph" w:styleId="BodyText2">
    <w:name w:val="Body Text 2"/>
    <w:basedOn w:val="Normal"/>
    <w:link w:val="BodyText2Char"/>
    <w:uiPriority w:val="99"/>
    <w:rsid w:val="003F5E9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ind w:left="576" w:hanging="576"/>
      <w:jc w:val="both"/>
      <w:textAlignment w:val="baseline"/>
    </w:pPr>
    <w:rPr>
      <w:rFonts w:ascii="Arial" w:eastAsiaTheme="minorEastAsia" w:hAnsi="Arial" w:cs="Arial"/>
    </w:rPr>
  </w:style>
  <w:style w:type="character" w:customStyle="1" w:styleId="BodyText2Char">
    <w:name w:val="Body Text 2 Char"/>
    <w:basedOn w:val="DefaultParagraphFont"/>
    <w:link w:val="BodyText2"/>
    <w:uiPriority w:val="99"/>
    <w:rsid w:val="003F5E93"/>
    <w:rPr>
      <w:rFonts w:ascii="Arial" w:eastAsiaTheme="minorEastAsia" w:hAnsi="Arial" w:cs="Arial"/>
    </w:rPr>
  </w:style>
  <w:style w:type="paragraph" w:styleId="ListParagraph">
    <w:name w:val="List Paragraph"/>
    <w:basedOn w:val="Normal"/>
    <w:uiPriority w:val="34"/>
    <w:qFormat/>
    <w:rsid w:val="003F5E93"/>
    <w:pPr>
      <w:ind w:left="720"/>
      <w:contextualSpacing/>
    </w:pPr>
  </w:style>
  <w:style w:type="paragraph" w:styleId="Header">
    <w:name w:val="header"/>
    <w:basedOn w:val="Normal"/>
    <w:link w:val="HeaderChar"/>
    <w:uiPriority w:val="99"/>
    <w:unhideWhenUsed/>
    <w:rsid w:val="003F5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E93"/>
  </w:style>
  <w:style w:type="paragraph" w:styleId="Footer">
    <w:name w:val="footer"/>
    <w:basedOn w:val="Normal"/>
    <w:link w:val="FooterChar"/>
    <w:uiPriority w:val="99"/>
    <w:unhideWhenUsed/>
    <w:rsid w:val="003F5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E93"/>
  </w:style>
  <w:style w:type="paragraph" w:styleId="BalloonText">
    <w:name w:val="Balloon Text"/>
    <w:basedOn w:val="Normal"/>
    <w:link w:val="BalloonTextChar"/>
    <w:uiPriority w:val="99"/>
    <w:semiHidden/>
    <w:unhideWhenUsed/>
    <w:rsid w:val="003F5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Azrael Darkraven</dc:creator>
  <cp:lastModifiedBy>Lord Azrael Darkraven</cp:lastModifiedBy>
  <cp:revision>1</cp:revision>
  <dcterms:created xsi:type="dcterms:W3CDTF">2012-08-06T21:32:00Z</dcterms:created>
  <dcterms:modified xsi:type="dcterms:W3CDTF">2012-08-06T21:58:00Z</dcterms:modified>
</cp:coreProperties>
</file>